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Стратегическое проектирование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158E4D" w:rsidR="00A77598" w:rsidRPr="006516B1" w:rsidRDefault="006516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75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6A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4BEB74" w:rsidR="004475DA" w:rsidRPr="006516B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516B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BFA1F2A" w14:textId="77777777" w:rsidR="006875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54853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_Toc198654853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3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358A536B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54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_Toc198654854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3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16AEFC73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55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_Toc198654855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3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521793AE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56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_Toc198654856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3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6D89541F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57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_Toc198654857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4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486D2844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58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_Toc198654858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4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1EAE8E0C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59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_Toc198654859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5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298C37EE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0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_Toc198654860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5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034A6993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1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_Toc198654861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6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58C0E426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2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_Toc198654862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7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7AFD650A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3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_Toc198654863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8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661A1C4E" w14:textId="77777777" w:rsidR="0068756A" w:rsidRDefault="00252F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4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_Toc198654864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10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12BCB6ED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5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_Toc198654865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10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6CC26CB9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6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_Toc198654866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10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79D1F21C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7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_Toc198654867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10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06421496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8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_Toc198654868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11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301C6E13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69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_Toc198654869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11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4DB78F7D" w14:textId="77777777" w:rsidR="0068756A" w:rsidRDefault="00252F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54870" w:history="1">
            <w:r w:rsidR="0068756A" w:rsidRPr="004C070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756A">
              <w:rPr>
                <w:noProof/>
                <w:webHidden/>
              </w:rPr>
              <w:tab/>
            </w:r>
            <w:r w:rsidR="0068756A">
              <w:rPr>
                <w:noProof/>
                <w:webHidden/>
              </w:rPr>
              <w:fldChar w:fldCharType="begin"/>
            </w:r>
            <w:r w:rsidR="0068756A">
              <w:rPr>
                <w:noProof/>
                <w:webHidden/>
              </w:rPr>
              <w:instrText xml:space="preserve"> PAGEREF _Toc198654870 \h </w:instrText>
            </w:r>
            <w:r w:rsidR="0068756A">
              <w:rPr>
                <w:noProof/>
                <w:webHidden/>
              </w:rPr>
            </w:r>
            <w:r w:rsidR="0068756A">
              <w:rPr>
                <w:noProof/>
                <w:webHidden/>
              </w:rPr>
              <w:fldChar w:fldCharType="separate"/>
            </w:r>
            <w:r w:rsidR="0068756A">
              <w:rPr>
                <w:noProof/>
                <w:webHidden/>
              </w:rPr>
              <w:t>11</w:t>
            </w:r>
            <w:r w:rsidR="006875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54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процессе разработки стратегических проектов и выработать навыки проектирования деятельности компании в стратегической перспективе.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54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Стратегическое проектирование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54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875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75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75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75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5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75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756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75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75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75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6875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756A">
              <w:rPr>
                <w:rFonts w:ascii="Times New Roman" w:hAnsi="Times New Roman" w:cs="Times New Roman"/>
              </w:rPr>
              <w:t xml:space="preserve"> готовить экспертно-аналитические материалы для оценки мероприятий и программ и для принятия стратегических решений на уровне национальной и региональной экономики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75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lang w:bidi="ru-RU"/>
              </w:rPr>
              <w:t>ПК-4.3 - Анализирует информацию в области принятия стратегических решений на предприятии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75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56A">
              <w:rPr>
                <w:rFonts w:ascii="Times New Roman" w:hAnsi="Times New Roman" w:cs="Times New Roman"/>
              </w:rPr>
              <w:t>научные и практические методы разработки стратегических проектов, регламент разработки стратегических проектов.</w:t>
            </w:r>
            <w:r w:rsidRPr="006875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75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56A">
              <w:rPr>
                <w:rFonts w:ascii="Times New Roman" w:hAnsi="Times New Roman" w:cs="Times New Roman"/>
              </w:rPr>
              <w:t>разрабатывать стратегические проекты компании, обосновывать полученные результаты</w:t>
            </w:r>
            <w:proofErr w:type="gramStart"/>
            <w:r w:rsidR="00FD518F" w:rsidRPr="0068756A">
              <w:rPr>
                <w:rFonts w:ascii="Times New Roman" w:hAnsi="Times New Roman" w:cs="Times New Roman"/>
              </w:rPr>
              <w:t>.</w:t>
            </w:r>
            <w:r w:rsidRPr="006875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875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56A">
              <w:rPr>
                <w:rFonts w:ascii="Times New Roman" w:hAnsi="Times New Roman" w:cs="Times New Roman"/>
              </w:rPr>
              <w:t>навыками обоснования актуальности и практической значимости разработки стратегических проектов компании</w:t>
            </w:r>
            <w:proofErr w:type="gramStart"/>
            <w:r w:rsidR="00FD518F" w:rsidRPr="0068756A">
              <w:rPr>
                <w:rFonts w:ascii="Times New Roman" w:hAnsi="Times New Roman" w:cs="Times New Roman"/>
              </w:rPr>
              <w:t>.</w:t>
            </w:r>
            <w:r w:rsidRPr="0068756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8756A" w14:paraId="76CFB6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B49C4" w14:textId="77777777" w:rsidR="00751095" w:rsidRPr="006875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875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756A">
              <w:rPr>
                <w:rFonts w:ascii="Times New Roman" w:hAnsi="Times New Roman" w:cs="Times New Roman"/>
              </w:rPr>
              <w:t xml:space="preserve"> определять направления развития энергетической компании и разрабатывать стратегию управления изменениями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9BF8B" w14:textId="77777777" w:rsidR="00751095" w:rsidRPr="006875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68756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8756A">
              <w:rPr>
                <w:rFonts w:ascii="Times New Roman" w:hAnsi="Times New Roman" w:cs="Times New Roman"/>
                <w:lang w:bidi="ru-RU"/>
              </w:rPr>
              <w:t xml:space="preserve"> определять направления развития энергетической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5FB16" w14:textId="77777777" w:rsidR="00751095" w:rsidRPr="006875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56A">
              <w:rPr>
                <w:rFonts w:ascii="Times New Roman" w:hAnsi="Times New Roman" w:cs="Times New Roman"/>
              </w:rPr>
              <w:t>теорию разработки стратегических проектов.</w:t>
            </w:r>
            <w:r w:rsidRPr="0068756A">
              <w:rPr>
                <w:rFonts w:ascii="Times New Roman" w:hAnsi="Times New Roman" w:cs="Times New Roman"/>
              </w:rPr>
              <w:t xml:space="preserve"> </w:t>
            </w:r>
          </w:p>
          <w:p w14:paraId="101E2854" w14:textId="77777777" w:rsidR="00751095" w:rsidRPr="006875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56A">
              <w:rPr>
                <w:rFonts w:ascii="Times New Roman" w:hAnsi="Times New Roman" w:cs="Times New Roman"/>
              </w:rPr>
              <w:t>разрабатывать стратегические проекты компании с нуля, а так же вносить актуальные изменения в реализуемые стратегические проекты</w:t>
            </w:r>
            <w:proofErr w:type="gramStart"/>
            <w:r w:rsidR="00FD518F" w:rsidRPr="0068756A">
              <w:rPr>
                <w:rFonts w:ascii="Times New Roman" w:hAnsi="Times New Roman" w:cs="Times New Roman"/>
              </w:rPr>
              <w:t>.</w:t>
            </w:r>
            <w:r w:rsidRPr="0068756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FFDCDDE" w14:textId="77777777" w:rsidR="00751095" w:rsidRPr="006875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56A">
              <w:rPr>
                <w:rFonts w:ascii="Times New Roman" w:hAnsi="Times New Roman" w:cs="Times New Roman"/>
              </w:rPr>
              <w:t>навыками обоснования актуальности и практической значимости разработки и реализации стратегических проектов компании</w:t>
            </w:r>
            <w:proofErr w:type="gramStart"/>
            <w:r w:rsidR="00FD518F" w:rsidRPr="0068756A">
              <w:rPr>
                <w:rFonts w:ascii="Times New Roman" w:hAnsi="Times New Roman" w:cs="Times New Roman"/>
              </w:rPr>
              <w:t>.</w:t>
            </w:r>
            <w:r w:rsidRPr="0068756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875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548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стратегического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стратегического проектирования. Модели стратегических проектов. Процесс формирования стратегического проекта. Взаимосвязь стратегического проектирования и стратегического менеджмента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50ADC9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833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Разработка стратегических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86A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Регламент разработки стратегического проекта. Основные этапы разработки стратегического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4F5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C3F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8C9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8BC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6A7C14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50C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стратегических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D63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методы реализации стратегических проектов. Калибровка стратегического проекта по. Реакция на изменения окружающей среды. Контрольные точки. Работа от целевых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6F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BC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CC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673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548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548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75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магистров/ [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. ун-т.– Санкт-Петербург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52F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B6%D0%BC%D0%B5%D0%BD%D1%82.pdf</w:t>
              </w:r>
            </w:hyperlink>
          </w:p>
        </w:tc>
      </w:tr>
      <w:tr w:rsidR="00262CF0" w:rsidRPr="007E6725" w14:paraId="09CAB5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390295" w14:textId="77777777" w:rsidR="00262CF0" w:rsidRPr="006875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r w:rsidRPr="0068756A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24CC9E" w14:textId="77777777" w:rsidR="00262CF0" w:rsidRPr="007E6725" w:rsidRDefault="00252F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80%D0%B0%D1%86%D0%B8%D0%B8.pdf</w:t>
              </w:r>
            </w:hyperlink>
          </w:p>
        </w:tc>
      </w:tr>
      <w:tr w:rsidR="00262CF0" w:rsidRPr="007E6725" w14:paraId="767766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B3CC80" w14:textId="77777777" w:rsidR="00262CF0" w:rsidRPr="006875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Петров, Александр Николаевич. Стратегический менеджмент: в поисках новой парадигмы :[монография] /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B9296F" w14:textId="77777777" w:rsidR="00262CF0" w:rsidRPr="007E6725" w:rsidRDefault="00252F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62360F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A370BF" w14:textId="77777777" w:rsidR="00262CF0" w:rsidRPr="006875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Портфельное управление проектами : учебное пособие / [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293729" w14:textId="77777777" w:rsidR="00262CF0" w:rsidRPr="007E6725" w:rsidRDefault="00252F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BB%D1%8C%D0%BD%D0%BE%D0%B5.pdf</w:t>
              </w:r>
            </w:hyperlink>
          </w:p>
        </w:tc>
      </w:tr>
      <w:tr w:rsidR="00262CF0" w:rsidRPr="007E6725" w14:paraId="58A1C7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04AD13" w14:textId="77777777" w:rsidR="00262CF0" w:rsidRPr="006875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] ; по ред.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Специализир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. каф. ПАО "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09F74" w14:textId="77777777" w:rsidR="00262CF0" w:rsidRPr="007E6725" w:rsidRDefault="00252F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262CF0" w:rsidRPr="007E6725" w14:paraId="0D24E5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76544C" w14:textId="77777777" w:rsidR="00262CF0" w:rsidRPr="006875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56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8CD71A" w14:textId="77777777" w:rsidR="00262CF0" w:rsidRPr="007E6725" w:rsidRDefault="00252F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548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FE6572" w14:textId="77777777" w:rsidTr="007B550D">
        <w:tc>
          <w:tcPr>
            <w:tcW w:w="9345" w:type="dxa"/>
          </w:tcPr>
          <w:p w14:paraId="5B74E1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57086F" w14:textId="77777777" w:rsidTr="007B550D">
        <w:tc>
          <w:tcPr>
            <w:tcW w:w="9345" w:type="dxa"/>
          </w:tcPr>
          <w:p w14:paraId="1386A4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60BF9E" w14:textId="77777777" w:rsidTr="007B550D">
        <w:tc>
          <w:tcPr>
            <w:tcW w:w="9345" w:type="dxa"/>
          </w:tcPr>
          <w:p w14:paraId="38EB49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07E739" w14:textId="77777777" w:rsidTr="007B550D">
        <w:tc>
          <w:tcPr>
            <w:tcW w:w="9345" w:type="dxa"/>
          </w:tcPr>
          <w:p w14:paraId="5BA3E1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548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52F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54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75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75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75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75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75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75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75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56A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756A">
              <w:rPr>
                <w:sz w:val="22"/>
                <w:szCs w:val="22"/>
              </w:rPr>
              <w:t>комплексом</w:t>
            </w:r>
            <w:proofErr w:type="gramStart"/>
            <w:r w:rsidRPr="0068756A">
              <w:rPr>
                <w:sz w:val="22"/>
                <w:szCs w:val="22"/>
              </w:rPr>
              <w:t>.С</w:t>
            </w:r>
            <w:proofErr w:type="gramEnd"/>
            <w:r w:rsidRPr="0068756A">
              <w:rPr>
                <w:sz w:val="22"/>
                <w:szCs w:val="22"/>
              </w:rPr>
              <w:t>пециализированная</w:t>
            </w:r>
            <w:proofErr w:type="spellEnd"/>
            <w:r w:rsidRPr="006875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756A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8756A">
              <w:rPr>
                <w:sz w:val="22"/>
                <w:szCs w:val="22"/>
                <w:lang w:val="en-US"/>
              </w:rPr>
              <w:t>Lenovo</w:t>
            </w:r>
            <w:r w:rsidRPr="0068756A">
              <w:rPr>
                <w:sz w:val="22"/>
                <w:szCs w:val="22"/>
              </w:rPr>
              <w:t xml:space="preserve"> тип 1 (</w:t>
            </w:r>
            <w:r w:rsidRPr="0068756A">
              <w:rPr>
                <w:sz w:val="22"/>
                <w:szCs w:val="22"/>
                <w:lang w:val="en-US"/>
              </w:rPr>
              <w:t>Core</w:t>
            </w:r>
            <w:r w:rsidRPr="0068756A">
              <w:rPr>
                <w:sz w:val="22"/>
                <w:szCs w:val="22"/>
              </w:rPr>
              <w:t xml:space="preserve"> </w:t>
            </w:r>
            <w:r w:rsidRPr="0068756A">
              <w:rPr>
                <w:sz w:val="22"/>
                <w:szCs w:val="22"/>
                <w:lang w:val="en-US"/>
              </w:rPr>
              <w:t>I</w:t>
            </w:r>
            <w:r w:rsidRPr="0068756A">
              <w:rPr>
                <w:sz w:val="22"/>
                <w:szCs w:val="22"/>
              </w:rPr>
              <w:t xml:space="preserve">3 2100+монитор </w:t>
            </w:r>
            <w:r w:rsidRPr="0068756A">
              <w:rPr>
                <w:sz w:val="22"/>
                <w:szCs w:val="22"/>
                <w:lang w:val="en-US"/>
              </w:rPr>
              <w:t>Acer</w:t>
            </w:r>
            <w:r w:rsidRPr="0068756A">
              <w:rPr>
                <w:sz w:val="22"/>
                <w:szCs w:val="22"/>
              </w:rPr>
              <w:t xml:space="preserve"> </w:t>
            </w:r>
            <w:r w:rsidRPr="0068756A">
              <w:rPr>
                <w:sz w:val="22"/>
                <w:szCs w:val="22"/>
                <w:lang w:val="en-US"/>
              </w:rPr>
              <w:t>V</w:t>
            </w:r>
            <w:r w:rsidRPr="0068756A">
              <w:rPr>
                <w:sz w:val="22"/>
                <w:szCs w:val="22"/>
              </w:rPr>
              <w:t xml:space="preserve">193) - 1 шт., Интерактивный проектор </w:t>
            </w:r>
            <w:r w:rsidRPr="0068756A">
              <w:rPr>
                <w:sz w:val="22"/>
                <w:szCs w:val="22"/>
                <w:lang w:val="en-US"/>
              </w:rPr>
              <w:t>Epson</w:t>
            </w:r>
            <w:r w:rsidRPr="0068756A">
              <w:rPr>
                <w:sz w:val="22"/>
                <w:szCs w:val="22"/>
              </w:rPr>
              <w:t xml:space="preserve"> </w:t>
            </w:r>
            <w:r w:rsidRPr="0068756A">
              <w:rPr>
                <w:sz w:val="22"/>
                <w:szCs w:val="22"/>
                <w:lang w:val="en-US"/>
              </w:rPr>
              <w:t>EB</w:t>
            </w:r>
            <w:r w:rsidRPr="0068756A">
              <w:rPr>
                <w:sz w:val="22"/>
                <w:szCs w:val="22"/>
              </w:rPr>
              <w:t>-485</w:t>
            </w:r>
            <w:r w:rsidRPr="0068756A">
              <w:rPr>
                <w:sz w:val="22"/>
                <w:szCs w:val="22"/>
                <w:lang w:val="en-US"/>
              </w:rPr>
              <w:t>Wi</w:t>
            </w:r>
            <w:r w:rsidRPr="0068756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75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5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8756A" w14:paraId="6DC0F8A9" w14:textId="77777777" w:rsidTr="008416EB">
        <w:tc>
          <w:tcPr>
            <w:tcW w:w="7797" w:type="dxa"/>
            <w:shd w:val="clear" w:color="auto" w:fill="auto"/>
          </w:tcPr>
          <w:p w14:paraId="7F3E46C7" w14:textId="77777777" w:rsidR="002C735C" w:rsidRPr="006875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56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756A">
              <w:rPr>
                <w:sz w:val="22"/>
                <w:szCs w:val="22"/>
              </w:rPr>
              <w:t>комплексом</w:t>
            </w:r>
            <w:proofErr w:type="gramStart"/>
            <w:r w:rsidRPr="0068756A">
              <w:rPr>
                <w:sz w:val="22"/>
                <w:szCs w:val="22"/>
              </w:rPr>
              <w:t>.С</w:t>
            </w:r>
            <w:proofErr w:type="gramEnd"/>
            <w:r w:rsidRPr="0068756A">
              <w:rPr>
                <w:sz w:val="22"/>
                <w:szCs w:val="22"/>
              </w:rPr>
              <w:t>пециализированная</w:t>
            </w:r>
            <w:proofErr w:type="spellEnd"/>
            <w:r w:rsidRPr="0068756A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68756A">
              <w:rPr>
                <w:sz w:val="22"/>
                <w:szCs w:val="22"/>
              </w:rPr>
              <w:t>посадочных</w:t>
            </w:r>
            <w:proofErr w:type="gramEnd"/>
            <w:r w:rsidRPr="0068756A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68756A">
              <w:rPr>
                <w:sz w:val="22"/>
                <w:szCs w:val="22"/>
                <w:lang w:val="en-US"/>
              </w:rPr>
              <w:t>Intel</w:t>
            </w:r>
            <w:r w:rsidRPr="0068756A">
              <w:rPr>
                <w:sz w:val="22"/>
                <w:szCs w:val="22"/>
              </w:rPr>
              <w:t xml:space="preserve"> </w:t>
            </w:r>
            <w:proofErr w:type="spellStart"/>
            <w:r w:rsidRPr="006875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756A">
              <w:rPr>
                <w:sz w:val="22"/>
                <w:szCs w:val="22"/>
              </w:rPr>
              <w:t xml:space="preserve">3-2100 2.4 </w:t>
            </w:r>
            <w:proofErr w:type="spellStart"/>
            <w:r w:rsidRPr="0068756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756A">
              <w:rPr>
                <w:sz w:val="22"/>
                <w:szCs w:val="22"/>
              </w:rPr>
              <w:t>/500/4/</w:t>
            </w:r>
            <w:r w:rsidRPr="0068756A">
              <w:rPr>
                <w:sz w:val="22"/>
                <w:szCs w:val="22"/>
                <w:lang w:val="en-US"/>
              </w:rPr>
              <w:t>Acer</w:t>
            </w:r>
            <w:r w:rsidRPr="0068756A">
              <w:rPr>
                <w:sz w:val="22"/>
                <w:szCs w:val="22"/>
              </w:rPr>
              <w:t xml:space="preserve"> </w:t>
            </w:r>
            <w:r w:rsidRPr="0068756A">
              <w:rPr>
                <w:sz w:val="22"/>
                <w:szCs w:val="22"/>
                <w:lang w:val="en-US"/>
              </w:rPr>
              <w:t>V</w:t>
            </w:r>
            <w:r w:rsidRPr="0068756A">
              <w:rPr>
                <w:sz w:val="22"/>
                <w:szCs w:val="22"/>
              </w:rPr>
              <w:t xml:space="preserve">193 19" - 1 шт., Акустическая система </w:t>
            </w:r>
            <w:r w:rsidRPr="0068756A">
              <w:rPr>
                <w:sz w:val="22"/>
                <w:szCs w:val="22"/>
                <w:lang w:val="en-US"/>
              </w:rPr>
              <w:t>JBL</w:t>
            </w:r>
            <w:r w:rsidRPr="0068756A">
              <w:rPr>
                <w:sz w:val="22"/>
                <w:szCs w:val="22"/>
              </w:rPr>
              <w:t xml:space="preserve"> </w:t>
            </w:r>
            <w:r w:rsidRPr="0068756A">
              <w:rPr>
                <w:sz w:val="22"/>
                <w:szCs w:val="22"/>
                <w:lang w:val="en-US"/>
              </w:rPr>
              <w:t>CONTROL</w:t>
            </w:r>
            <w:r w:rsidRPr="0068756A">
              <w:rPr>
                <w:sz w:val="22"/>
                <w:szCs w:val="22"/>
              </w:rPr>
              <w:t xml:space="preserve"> 25 </w:t>
            </w:r>
            <w:r w:rsidRPr="0068756A">
              <w:rPr>
                <w:sz w:val="22"/>
                <w:szCs w:val="22"/>
                <w:lang w:val="en-US"/>
              </w:rPr>
              <w:t>WH</w:t>
            </w:r>
            <w:r w:rsidRPr="0068756A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68756A">
              <w:rPr>
                <w:sz w:val="22"/>
                <w:szCs w:val="22"/>
                <w:lang w:val="en-US"/>
              </w:rPr>
              <w:t>DRAPER</w:t>
            </w:r>
            <w:r w:rsidRPr="0068756A">
              <w:rPr>
                <w:sz w:val="22"/>
                <w:szCs w:val="22"/>
              </w:rPr>
              <w:t xml:space="preserve">  96</w:t>
            </w:r>
            <w:proofErr w:type="gramEnd"/>
            <w:r w:rsidRPr="0068756A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68756A">
              <w:rPr>
                <w:sz w:val="22"/>
                <w:szCs w:val="22"/>
                <w:lang w:val="en-US"/>
              </w:rPr>
              <w:t>Panasonic</w:t>
            </w:r>
            <w:r w:rsidRPr="0068756A">
              <w:rPr>
                <w:sz w:val="22"/>
                <w:szCs w:val="22"/>
              </w:rPr>
              <w:t xml:space="preserve"> </w:t>
            </w:r>
            <w:r w:rsidRPr="0068756A">
              <w:rPr>
                <w:sz w:val="22"/>
                <w:szCs w:val="22"/>
                <w:lang w:val="en-US"/>
              </w:rPr>
              <w:t>PT</w:t>
            </w:r>
            <w:r w:rsidRPr="0068756A">
              <w:rPr>
                <w:sz w:val="22"/>
                <w:szCs w:val="22"/>
              </w:rPr>
              <w:t>-</w:t>
            </w:r>
            <w:r w:rsidRPr="0068756A">
              <w:rPr>
                <w:sz w:val="22"/>
                <w:szCs w:val="22"/>
                <w:lang w:val="en-US"/>
              </w:rPr>
              <w:t>VX</w:t>
            </w:r>
            <w:r w:rsidRPr="0068756A">
              <w:rPr>
                <w:sz w:val="22"/>
                <w:szCs w:val="22"/>
              </w:rPr>
              <w:t>610</w:t>
            </w:r>
            <w:r w:rsidRPr="0068756A">
              <w:rPr>
                <w:sz w:val="22"/>
                <w:szCs w:val="22"/>
                <w:lang w:val="en-US"/>
              </w:rPr>
              <w:t>E</w:t>
            </w:r>
            <w:r w:rsidRPr="006875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2E2EAA" w14:textId="77777777" w:rsidR="002C735C" w:rsidRPr="006875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5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8756A" w14:paraId="762E25C3" w14:textId="77777777" w:rsidTr="008416EB">
        <w:tc>
          <w:tcPr>
            <w:tcW w:w="7797" w:type="dxa"/>
            <w:shd w:val="clear" w:color="auto" w:fill="auto"/>
          </w:tcPr>
          <w:p w14:paraId="1F10617C" w14:textId="77777777" w:rsidR="002C735C" w:rsidRPr="006875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56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8756A">
              <w:rPr>
                <w:sz w:val="22"/>
                <w:szCs w:val="22"/>
              </w:rPr>
              <w:t>комплекс</w:t>
            </w:r>
            <w:proofErr w:type="gramStart"/>
            <w:r w:rsidRPr="0068756A">
              <w:rPr>
                <w:sz w:val="22"/>
                <w:szCs w:val="22"/>
              </w:rPr>
              <w:t>"С</w:t>
            </w:r>
            <w:proofErr w:type="gramEnd"/>
            <w:r w:rsidRPr="0068756A">
              <w:rPr>
                <w:sz w:val="22"/>
                <w:szCs w:val="22"/>
              </w:rPr>
              <w:t>пециализированная</w:t>
            </w:r>
            <w:proofErr w:type="spellEnd"/>
            <w:r w:rsidRPr="0068756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8756A">
              <w:rPr>
                <w:sz w:val="22"/>
                <w:szCs w:val="22"/>
              </w:rPr>
              <w:t>кресела</w:t>
            </w:r>
            <w:proofErr w:type="spellEnd"/>
            <w:r w:rsidRPr="0068756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8756A">
              <w:rPr>
                <w:sz w:val="22"/>
                <w:szCs w:val="22"/>
              </w:rPr>
              <w:t>.К</w:t>
            </w:r>
            <w:proofErr w:type="gramEnd"/>
            <w:r w:rsidRPr="0068756A">
              <w:rPr>
                <w:sz w:val="22"/>
                <w:szCs w:val="22"/>
              </w:rPr>
              <w:t xml:space="preserve">омпьютер </w:t>
            </w:r>
            <w:r w:rsidRPr="0068756A">
              <w:rPr>
                <w:sz w:val="22"/>
                <w:szCs w:val="22"/>
                <w:lang w:val="en-US"/>
              </w:rPr>
              <w:t>Intel</w:t>
            </w:r>
            <w:r w:rsidRPr="0068756A">
              <w:rPr>
                <w:sz w:val="22"/>
                <w:szCs w:val="22"/>
              </w:rPr>
              <w:t xml:space="preserve"> </w:t>
            </w:r>
            <w:proofErr w:type="spellStart"/>
            <w:r w:rsidRPr="006875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756A">
              <w:rPr>
                <w:sz w:val="22"/>
                <w:szCs w:val="22"/>
              </w:rPr>
              <w:t xml:space="preserve">5 4460/1Тб/8Гб/монитор </w:t>
            </w:r>
            <w:r w:rsidRPr="0068756A">
              <w:rPr>
                <w:sz w:val="22"/>
                <w:szCs w:val="22"/>
                <w:lang w:val="en-US"/>
              </w:rPr>
              <w:t>Samsung</w:t>
            </w:r>
            <w:r w:rsidRPr="0068756A">
              <w:rPr>
                <w:sz w:val="22"/>
                <w:szCs w:val="22"/>
              </w:rPr>
              <w:t xml:space="preserve"> 23" - 1 шт., Компьютер </w:t>
            </w:r>
            <w:r w:rsidRPr="0068756A">
              <w:rPr>
                <w:sz w:val="22"/>
                <w:szCs w:val="22"/>
                <w:lang w:val="en-US"/>
              </w:rPr>
              <w:t>Intel</w:t>
            </w:r>
            <w:r w:rsidRPr="0068756A">
              <w:rPr>
                <w:sz w:val="22"/>
                <w:szCs w:val="22"/>
              </w:rPr>
              <w:t xml:space="preserve"> </w:t>
            </w:r>
            <w:proofErr w:type="spellStart"/>
            <w:r w:rsidRPr="006875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756A">
              <w:rPr>
                <w:sz w:val="22"/>
                <w:szCs w:val="22"/>
              </w:rPr>
              <w:t xml:space="preserve">5 4460/1Тб/8Гб/ монитор </w:t>
            </w:r>
            <w:r w:rsidRPr="0068756A">
              <w:rPr>
                <w:sz w:val="22"/>
                <w:szCs w:val="22"/>
                <w:lang w:val="en-US"/>
              </w:rPr>
              <w:t>Samsung</w:t>
            </w:r>
            <w:r w:rsidRPr="0068756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88FB6" w14:textId="77777777" w:rsidR="002C735C" w:rsidRPr="006875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56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548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54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54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548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Стратегическое целеполагание. Цель организации.</w:t>
            </w:r>
          </w:p>
        </w:tc>
      </w:tr>
      <w:tr w:rsidR="009E6058" w14:paraId="7BA78526" w14:textId="77777777" w:rsidTr="00F00293">
        <w:tc>
          <w:tcPr>
            <w:tcW w:w="562" w:type="dxa"/>
          </w:tcPr>
          <w:p w14:paraId="636B92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D522DF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 xml:space="preserve">Максимизация ценности акционеров и </w:t>
            </w:r>
            <w:proofErr w:type="spellStart"/>
            <w:r w:rsidRPr="0068756A">
              <w:rPr>
                <w:sz w:val="23"/>
                <w:szCs w:val="23"/>
              </w:rPr>
              <w:t>стейкхолдеров</w:t>
            </w:r>
            <w:proofErr w:type="spellEnd"/>
            <w:r w:rsidRPr="0068756A">
              <w:rPr>
                <w:sz w:val="23"/>
                <w:szCs w:val="23"/>
              </w:rPr>
              <w:t>.</w:t>
            </w:r>
          </w:p>
        </w:tc>
      </w:tr>
      <w:tr w:rsidR="009E6058" w14:paraId="6EFF102D" w14:textId="77777777" w:rsidTr="00F00293">
        <w:tc>
          <w:tcPr>
            <w:tcW w:w="562" w:type="dxa"/>
          </w:tcPr>
          <w:p w14:paraId="64ABEF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0557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Культура организации.</w:t>
            </w:r>
          </w:p>
        </w:tc>
      </w:tr>
      <w:tr w:rsidR="009E6058" w14:paraId="4D5AEDCC" w14:textId="77777777" w:rsidTr="00F00293">
        <w:tc>
          <w:tcPr>
            <w:tcW w:w="562" w:type="dxa"/>
          </w:tcPr>
          <w:p w14:paraId="4A1C8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A6C832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Анализ внешнего контекста. Понятие внешнего контекста.</w:t>
            </w:r>
          </w:p>
        </w:tc>
      </w:tr>
      <w:tr w:rsidR="009E6058" w14:paraId="5C57E259" w14:textId="77777777" w:rsidTr="00F00293">
        <w:tc>
          <w:tcPr>
            <w:tcW w:w="562" w:type="dxa"/>
          </w:tcPr>
          <w:p w14:paraId="34617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30C7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PESTEL-анализ.</w:t>
            </w:r>
          </w:p>
        </w:tc>
      </w:tr>
      <w:tr w:rsidR="009E6058" w14:paraId="218972D0" w14:textId="77777777" w:rsidTr="00F00293">
        <w:tc>
          <w:tcPr>
            <w:tcW w:w="562" w:type="dxa"/>
          </w:tcPr>
          <w:p w14:paraId="329347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382FAA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Анализ структуры и динамики рынка.</w:t>
            </w:r>
          </w:p>
        </w:tc>
      </w:tr>
      <w:tr w:rsidR="009E6058" w14:paraId="2BB5D5A4" w14:textId="77777777" w:rsidTr="00F00293">
        <w:tc>
          <w:tcPr>
            <w:tcW w:w="562" w:type="dxa"/>
          </w:tcPr>
          <w:p w14:paraId="31065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717C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Применение анализа отраслевых сил.</w:t>
            </w:r>
          </w:p>
        </w:tc>
      </w:tr>
      <w:tr w:rsidR="009E6058" w14:paraId="2D4DB671" w14:textId="77777777" w:rsidTr="00F00293">
        <w:tc>
          <w:tcPr>
            <w:tcW w:w="562" w:type="dxa"/>
          </w:tcPr>
          <w:p w14:paraId="79D1C1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02E6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Конкурентный анализ.</w:t>
            </w:r>
          </w:p>
        </w:tc>
      </w:tr>
      <w:tr w:rsidR="009E6058" w14:paraId="55F930F8" w14:textId="77777777" w:rsidTr="00F00293">
        <w:tc>
          <w:tcPr>
            <w:tcW w:w="562" w:type="dxa"/>
          </w:tcPr>
          <w:p w14:paraId="195CC9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7A5FD75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Объединение идей и вариантов для анализа внешнего контекста.</w:t>
            </w:r>
          </w:p>
        </w:tc>
      </w:tr>
      <w:tr w:rsidR="009E6058" w14:paraId="77822CF1" w14:textId="77777777" w:rsidTr="00F00293">
        <w:tc>
          <w:tcPr>
            <w:tcW w:w="562" w:type="dxa"/>
          </w:tcPr>
          <w:p w14:paraId="53D86E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10713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8756A">
              <w:rPr>
                <w:sz w:val="23"/>
                <w:szCs w:val="23"/>
              </w:rPr>
              <w:t xml:space="preserve">Анализ ресурсов, возможностей и деятельности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6958D58" w14:textId="77777777" w:rsidTr="00F00293">
        <w:tc>
          <w:tcPr>
            <w:tcW w:w="562" w:type="dxa"/>
          </w:tcPr>
          <w:p w14:paraId="58031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AF56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компетенций.</w:t>
            </w:r>
          </w:p>
        </w:tc>
      </w:tr>
      <w:tr w:rsidR="009E6058" w14:paraId="3CC40EAB" w14:textId="77777777" w:rsidTr="00F00293">
        <w:tc>
          <w:tcPr>
            <w:tcW w:w="562" w:type="dxa"/>
          </w:tcPr>
          <w:p w14:paraId="525C2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48DB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Динамическая способность.</w:t>
            </w:r>
          </w:p>
        </w:tc>
      </w:tr>
      <w:tr w:rsidR="009E6058" w14:paraId="59B85963" w14:textId="77777777" w:rsidTr="00F00293">
        <w:tc>
          <w:tcPr>
            <w:tcW w:w="562" w:type="dxa"/>
          </w:tcPr>
          <w:p w14:paraId="48739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01AF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анализа ресурсной базы.</w:t>
            </w:r>
          </w:p>
        </w:tc>
      </w:tr>
      <w:tr w:rsidR="009E6058" w14:paraId="0E64435F" w14:textId="77777777" w:rsidTr="00F00293">
        <w:tc>
          <w:tcPr>
            <w:tcW w:w="562" w:type="dxa"/>
          </w:tcPr>
          <w:p w14:paraId="104A0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3311E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цепочки создания ценности.</w:t>
            </w:r>
          </w:p>
        </w:tc>
      </w:tr>
      <w:tr w:rsidR="009E6058" w14:paraId="760CB385" w14:textId="77777777" w:rsidTr="00F00293">
        <w:tc>
          <w:tcPr>
            <w:tcW w:w="562" w:type="dxa"/>
          </w:tcPr>
          <w:p w14:paraId="37794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999598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Формирование корпоративной стратегии. Конкурентное преимущество.</w:t>
            </w:r>
          </w:p>
        </w:tc>
      </w:tr>
      <w:tr w:rsidR="009E6058" w14:paraId="4290F68E" w14:textId="77777777" w:rsidTr="00F00293">
        <w:tc>
          <w:tcPr>
            <w:tcW w:w="562" w:type="dxa"/>
          </w:tcPr>
          <w:p w14:paraId="604FE4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3F2BE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Конкурентные стратегии.</w:t>
            </w:r>
          </w:p>
        </w:tc>
      </w:tr>
      <w:tr w:rsidR="009E6058" w14:paraId="10CF8DC0" w14:textId="77777777" w:rsidTr="00F00293">
        <w:tc>
          <w:tcPr>
            <w:tcW w:w="562" w:type="dxa"/>
          </w:tcPr>
          <w:p w14:paraId="4E4F9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61ED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Стратегии роста.</w:t>
            </w:r>
          </w:p>
        </w:tc>
      </w:tr>
      <w:tr w:rsidR="009E6058" w14:paraId="71E609C5" w14:textId="77777777" w:rsidTr="00F00293">
        <w:tc>
          <w:tcPr>
            <w:tcW w:w="562" w:type="dxa"/>
          </w:tcPr>
          <w:p w14:paraId="057DAE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9E53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диверсификации.</w:t>
            </w:r>
          </w:p>
        </w:tc>
      </w:tr>
      <w:tr w:rsidR="009E6058" w14:paraId="43789E28" w14:textId="77777777" w:rsidTr="00F00293">
        <w:tc>
          <w:tcPr>
            <w:tcW w:w="562" w:type="dxa"/>
          </w:tcPr>
          <w:p w14:paraId="2111AC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E1EED0B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Тестирование и оценка стратегических вариантов.</w:t>
            </w:r>
          </w:p>
        </w:tc>
      </w:tr>
      <w:tr w:rsidR="009E6058" w14:paraId="497BA62D" w14:textId="77777777" w:rsidTr="00F00293">
        <w:tc>
          <w:tcPr>
            <w:tcW w:w="562" w:type="dxa"/>
          </w:tcPr>
          <w:p w14:paraId="055832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8BE923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Устойчивость стратегии. Концепция тройного критерия.</w:t>
            </w:r>
          </w:p>
        </w:tc>
      </w:tr>
      <w:tr w:rsidR="009E6058" w14:paraId="50B7201C" w14:textId="77777777" w:rsidTr="00F00293">
        <w:tc>
          <w:tcPr>
            <w:tcW w:w="562" w:type="dxa"/>
          </w:tcPr>
          <w:p w14:paraId="27A2E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0F297B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Устойчивое развитие как фактор влияния.</w:t>
            </w:r>
          </w:p>
        </w:tc>
      </w:tr>
      <w:tr w:rsidR="009E6058" w14:paraId="0467BAED" w14:textId="77777777" w:rsidTr="00F00293">
        <w:tc>
          <w:tcPr>
            <w:tcW w:w="562" w:type="dxa"/>
          </w:tcPr>
          <w:p w14:paraId="1C57B6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C012EA7" w14:textId="77777777" w:rsidR="009E6058" w:rsidRPr="0068756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Устойчивость как императив организационной стратегии.</w:t>
            </w:r>
          </w:p>
        </w:tc>
      </w:tr>
      <w:tr w:rsidR="009E6058" w14:paraId="30156893" w14:textId="77777777" w:rsidTr="00F00293">
        <w:tc>
          <w:tcPr>
            <w:tcW w:w="562" w:type="dxa"/>
          </w:tcPr>
          <w:p w14:paraId="1A7AC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F599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и структура.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548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75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548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756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756A" w14:paraId="5A1C9382" w14:textId="77777777" w:rsidTr="00801458">
        <w:tc>
          <w:tcPr>
            <w:tcW w:w="2336" w:type="dxa"/>
          </w:tcPr>
          <w:p w14:paraId="4C518DAB" w14:textId="77777777" w:rsidR="005D65A5" w:rsidRPr="006875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5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75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5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75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5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75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5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756A" w14:paraId="07658034" w14:textId="77777777" w:rsidTr="00801458">
        <w:tc>
          <w:tcPr>
            <w:tcW w:w="2336" w:type="dxa"/>
          </w:tcPr>
          <w:p w14:paraId="1553D698" w14:textId="78F29BFB" w:rsidR="005D65A5" w:rsidRPr="006875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8756A" w14:paraId="3D6CE238" w14:textId="77777777" w:rsidTr="00801458">
        <w:tc>
          <w:tcPr>
            <w:tcW w:w="2336" w:type="dxa"/>
          </w:tcPr>
          <w:p w14:paraId="4059AA71" w14:textId="77777777" w:rsidR="005D65A5" w:rsidRPr="006875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EC7F20" w14:textId="77777777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DD5D2CD" w14:textId="77777777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04FD0E" w14:textId="77777777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8756A" w14:paraId="16498F8F" w14:textId="77777777" w:rsidTr="00801458">
        <w:tc>
          <w:tcPr>
            <w:tcW w:w="2336" w:type="dxa"/>
          </w:tcPr>
          <w:p w14:paraId="152F59E9" w14:textId="77777777" w:rsidR="005D65A5" w:rsidRPr="006875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98F1C5" w14:textId="77777777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800044" w14:textId="77777777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96E12E" w14:textId="77777777" w:rsidR="005D65A5" w:rsidRPr="0068756A" w:rsidRDefault="007478E0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8756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8756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54868"/>
      <w:r w:rsidRPr="006875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56A" w14:paraId="59314DF0" w14:textId="77777777" w:rsidTr="00E92B38">
        <w:tc>
          <w:tcPr>
            <w:tcW w:w="562" w:type="dxa"/>
          </w:tcPr>
          <w:p w14:paraId="709CC9D8" w14:textId="77777777" w:rsidR="0068756A" w:rsidRPr="009E6058" w:rsidRDefault="0068756A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F8646C" w14:textId="77777777" w:rsidR="0068756A" w:rsidRPr="0068756A" w:rsidRDefault="0068756A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5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097A11" w14:textId="77777777" w:rsidR="0068756A" w:rsidRPr="0068756A" w:rsidRDefault="0068756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756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54869"/>
      <w:r w:rsidRPr="006875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75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756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756A" w14:paraId="0267C479" w14:textId="77777777" w:rsidTr="00801458">
        <w:tc>
          <w:tcPr>
            <w:tcW w:w="2500" w:type="pct"/>
          </w:tcPr>
          <w:p w14:paraId="37F699C9" w14:textId="77777777" w:rsidR="00B8237E" w:rsidRPr="006875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5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75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5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756A" w14:paraId="3F240151" w14:textId="77777777" w:rsidTr="00801458">
        <w:tc>
          <w:tcPr>
            <w:tcW w:w="2500" w:type="pct"/>
          </w:tcPr>
          <w:p w14:paraId="61E91592" w14:textId="61A0874C" w:rsidR="00B8237E" w:rsidRPr="006875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8756A" w:rsidRDefault="005C548A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8756A" w14:paraId="0FF1737F" w14:textId="77777777" w:rsidTr="00801458">
        <w:tc>
          <w:tcPr>
            <w:tcW w:w="2500" w:type="pct"/>
          </w:tcPr>
          <w:p w14:paraId="1F151F5E" w14:textId="77777777" w:rsidR="00B8237E" w:rsidRPr="0068756A" w:rsidRDefault="00B8237E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611864" w14:textId="77777777" w:rsidR="00B8237E" w:rsidRPr="0068756A" w:rsidRDefault="005C548A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8756A" w14:paraId="78481241" w14:textId="77777777" w:rsidTr="00801458">
        <w:tc>
          <w:tcPr>
            <w:tcW w:w="2500" w:type="pct"/>
          </w:tcPr>
          <w:p w14:paraId="3CE88755" w14:textId="77777777" w:rsidR="00B8237E" w:rsidRPr="006875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9CAA8F" w14:textId="77777777" w:rsidR="00B8237E" w:rsidRPr="0068756A" w:rsidRDefault="005C548A" w:rsidP="00801458">
            <w:pPr>
              <w:rPr>
                <w:rFonts w:ascii="Times New Roman" w:hAnsi="Times New Roman" w:cs="Times New Roman"/>
              </w:rPr>
            </w:pPr>
            <w:r w:rsidRPr="0068756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8756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8756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54870"/>
      <w:r w:rsidRPr="006875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8756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8756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CA396" w14:textId="77777777" w:rsidR="00252F2A" w:rsidRDefault="00252F2A" w:rsidP="00315CA6">
      <w:pPr>
        <w:spacing w:after="0" w:line="240" w:lineRule="auto"/>
      </w:pPr>
      <w:r>
        <w:separator/>
      </w:r>
    </w:p>
  </w:endnote>
  <w:endnote w:type="continuationSeparator" w:id="0">
    <w:p w14:paraId="70013E2D" w14:textId="77777777" w:rsidR="00252F2A" w:rsidRDefault="00252F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6B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C55AA" w14:textId="77777777" w:rsidR="00252F2A" w:rsidRDefault="00252F2A" w:rsidP="00315CA6">
      <w:pPr>
        <w:spacing w:after="0" w:line="240" w:lineRule="auto"/>
      </w:pPr>
      <w:r>
        <w:separator/>
      </w:r>
    </w:p>
  </w:footnote>
  <w:footnote w:type="continuationSeparator" w:id="0">
    <w:p w14:paraId="628D64F3" w14:textId="77777777" w:rsidR="00252F2A" w:rsidRDefault="00252F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2F2A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16B1"/>
    <w:rsid w:val="00653999"/>
    <w:rsid w:val="00656702"/>
    <w:rsid w:val="00682C6D"/>
    <w:rsid w:val="0068756A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084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1%80%D0%B8%D1%81%D0%BA%D0%B0%D0%BC%D0%B8%20%D0%BA%D0%BE%D1%80%D0%BF%D0%BE%D1%80%D0%B0%D1%86%D0%B8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7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6BD475-9ED2-4613-A75F-581CA4FF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